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847725" cy="847725"/>
            <wp:effectExtent b="0" l="0" r="0" t="0"/>
            <wp:docPr descr="A close-up of a logo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John Scottus Primary &amp; Pre-School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Health Declaration Form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Staff Member’s  Name: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 have no reason to believe that I have an infectious disease and I have followed all medical and public health guidance with respect to my  exclusion from educational facilities.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B14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ql9fqZDZn8MmUS83lKHmmthmg==">AMUW2mVeee3UKVB06nhUG/sSoCwnc5iEHgqkosov3N0cK/9LXOHmlHY5f4aRvmC/G6InLv9rqYsi3tcDZRDbASxp1viAy7fofxe/iT9JxuMcsPYJyfTMgBY=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2021-08-16T20:53:00Z</dcterms:created>
  <dc:creator>Declan Kelly</dc:creator>
</cp:coreProperties>
</file>