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</w:rPr>
        <w:drawing>
          <wp:inline distB="0" distT="0" distL="0" distR="0">
            <wp:extent cx="851535" cy="851535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1535" cy="8515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color w:val="002060"/>
          <w:sz w:val="32"/>
          <w:szCs w:val="32"/>
        </w:rPr>
      </w:pPr>
      <w:r w:rsidDel="00000000" w:rsidR="00000000" w:rsidRPr="00000000">
        <w:rPr>
          <w:b w:val="1"/>
          <w:color w:val="002060"/>
          <w:sz w:val="32"/>
          <w:szCs w:val="32"/>
          <w:rtl w:val="0"/>
        </w:rPr>
        <w:t xml:space="preserve">John Scottus Pre-School</w:t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jc w:val="center"/>
        <w:rPr>
          <w:rFonts w:ascii="Arial" w:cs="Arial" w:eastAsia="Arial" w:hAnsi="Arial"/>
          <w:b w:val="1"/>
          <w:color w:val="00206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2060"/>
          <w:sz w:val="28"/>
          <w:szCs w:val="28"/>
          <w:rtl w:val="0"/>
        </w:rPr>
        <w:t xml:space="preserve">Visitor &amp; External Delivery Policy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Palatino Linotype" w:cs="Palatino Linotype" w:eastAsia="Palatino Linotype" w:hAnsi="Palatino Linotype"/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color w:val="0070c0"/>
          <w:rtl w:val="0"/>
        </w:rPr>
        <w:t xml:space="preserve">This policy will be available to view and examine by all members of the school community: Parents, Staff, Board of Management and Trustees. They will be available for inspection in the Pre-school classroom in Old Conna, Ferndale Rd, Rathmichael, Co Dublin and on our School website.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767171"/>
          <w:rtl w:val="0"/>
        </w:rPr>
        <w:t xml:space="preserve">Child Care Act 1991 (Early Years Services) Regulations 2016</w:t>
      </w:r>
      <w:r w:rsidDel="00000000" w:rsidR="00000000" w:rsidRPr="00000000">
        <w:rPr>
          <w:rFonts w:ascii="Arial" w:cs="Arial" w:eastAsia="Arial" w:hAnsi="Arial"/>
          <w:color w:val="00b0f0"/>
          <w:rtl w:val="0"/>
        </w:rPr>
        <w:t xml:space="preserve"> (Síolta Standard 2: Environments, Síolta Standard 9: Health and Welfare) </w:t>
      </w:r>
      <w:r w:rsidDel="00000000" w:rsidR="00000000" w:rsidRPr="00000000">
        <w:rPr>
          <w:rFonts w:ascii="Arial" w:cs="Arial" w:eastAsia="Arial" w:hAnsi="Arial"/>
          <w:color w:val="00b050"/>
          <w:rtl w:val="0"/>
        </w:rPr>
        <w:t xml:space="preserve">(National Standard 12: Health Care, National Standard 20: Safety)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jc w:val="both"/>
        <w:rPr>
          <w:rFonts w:ascii="Arial" w:cs="Arial" w:eastAsia="Arial" w:hAnsi="Arial"/>
          <w:color w:val="00b05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Statement of Intent:</w:t>
      </w:r>
    </w:p>
    <w:p w:rsidR="00000000" w:rsidDel="00000000" w:rsidP="00000000" w:rsidRDefault="00000000" w:rsidRPr="00000000" w14:paraId="0000000B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It is our policy to limit the number of external people who enter our premises at this time to ensure the safety and health of our children and staff. </w:t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Policy and Procedure: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Visitors are limited to essential visits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External deliveries are limited</w:t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Visitors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Visitors will be limited to essential visits and where possible will occur outside school times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Visitors will enter through a separate entrance.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Visitors will be asked to sanitise their hands before they enter.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Visitors will be asked to wear a mask for their duration on the premises.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Visitors will be invited to wash their hands on entry.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Visits will be kept to the minimum amount of time possible.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Visitors will be asked to complete the Health Declaration Form in advance of their vitsit.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Visitors will be logged on the comments section of the attendance she for the class they are visiting.</w:t>
      </w:r>
    </w:p>
    <w:p w:rsidR="00000000" w:rsidDel="00000000" w:rsidP="00000000" w:rsidRDefault="00000000" w:rsidRPr="00000000" w14:paraId="0000001A">
      <w:pPr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External Deliveries</w:t>
      </w:r>
    </w:p>
    <w:p w:rsidR="00000000" w:rsidDel="00000000" w:rsidP="00000000" w:rsidRDefault="00000000" w:rsidRPr="00000000" w14:paraId="0000001C">
      <w:pPr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Where possible external delivery persons will not enter the premises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Where it is absolutely necessary for external delivery persons to enter the premises external delivery persons must:</w:t>
      </w:r>
    </w:p>
    <w:p w:rsidR="00000000" w:rsidDel="00000000" w:rsidP="00000000" w:rsidRDefault="00000000" w:rsidRPr="00000000" w14:paraId="0000001F">
      <w:pPr>
        <w:numPr>
          <w:ilvl w:val="1"/>
          <w:numId w:val="3"/>
        </w:numPr>
        <w:spacing w:after="0" w:line="360" w:lineRule="auto"/>
        <w:ind w:left="144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sanitise their hands using sanitiser provided before entry</w:t>
      </w:r>
    </w:p>
    <w:p w:rsidR="00000000" w:rsidDel="00000000" w:rsidP="00000000" w:rsidRDefault="00000000" w:rsidRPr="00000000" w14:paraId="00000020">
      <w:pPr>
        <w:numPr>
          <w:ilvl w:val="1"/>
          <w:numId w:val="3"/>
        </w:numPr>
        <w:spacing w:after="0" w:line="360" w:lineRule="auto"/>
        <w:ind w:left="144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wear a face covering while on the premises </w:t>
      </w:r>
    </w:p>
    <w:p w:rsidR="00000000" w:rsidDel="00000000" w:rsidP="00000000" w:rsidRDefault="00000000" w:rsidRPr="00000000" w14:paraId="00000021">
      <w:pPr>
        <w:numPr>
          <w:ilvl w:val="1"/>
          <w:numId w:val="3"/>
        </w:numPr>
        <w:spacing w:after="0" w:line="360" w:lineRule="auto"/>
        <w:ind w:left="144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remain on the premises for the least amount of time possible and less than 10 minutes</w:t>
      </w:r>
    </w:p>
    <w:p w:rsidR="00000000" w:rsidDel="00000000" w:rsidP="00000000" w:rsidRDefault="00000000" w:rsidRPr="00000000" w14:paraId="00000022">
      <w:pPr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following regular external deliveries are accepted: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Secondary School Catering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Grocery Delivery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Hunt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</w:t>
      </w:r>
      <w:hyperlink r:id="rId8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https://www.vikingdirect.ie/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8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Secondary School Catering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Secondary School Catering team delivery hot food daily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Secondary School Catering team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are given access to the premises through a separate entrance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This entrance provides direct entrance to the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kitchen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area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Secondary School Catering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team place the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lunch box in the kitchen area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Secondary School Catering team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must sanitise their hands before entering and wear a mask for their duration on the premises</w:t>
      </w:r>
    </w:p>
    <w:p w:rsidR="00000000" w:rsidDel="00000000" w:rsidP="00000000" w:rsidRDefault="00000000" w:rsidRPr="00000000" w14:paraId="00000030">
      <w:pPr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Grocery delivery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grocery delivery occurs twice a week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grocery delivery person is given access to the premises through a separate entrance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groceries are left directly inside the entrance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classroom assistant places any perishable groceries in the fridge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catering assistant unpacks and stores the remainder of the groceries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grocery delivery person must sanitise their hands before entering and wear a mask for their duration on the premises</w:t>
      </w:r>
    </w:p>
    <w:p w:rsidR="00000000" w:rsidDel="00000000" w:rsidP="00000000" w:rsidRDefault="00000000" w:rsidRPr="00000000" w14:paraId="00000038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Viking delivery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Hunt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delivery occurs once every half term with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office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supplies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Hunt delivery is left outside the pre-school building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Staff btng the Hunt delivery into the building and unpack it as appropriate.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E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C1D3F"/>
    <w:pPr>
      <w:spacing w:after="200" w:line="276" w:lineRule="auto"/>
    </w:pPr>
    <w:rPr>
      <w:lang w:val="en-IE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3C1D3F"/>
    <w:pPr>
      <w:spacing w:after="0" w:line="240" w:lineRule="auto"/>
    </w:pPr>
    <w:rPr>
      <w:lang w:val="en-IE"/>
    </w:rPr>
  </w:style>
  <w:style w:type="table" w:styleId="TableGrid">
    <w:name w:val="Table Grid"/>
    <w:basedOn w:val="TableNormal"/>
    <w:uiPriority w:val="39"/>
    <w:rsid w:val="003C1D3F"/>
    <w:pPr>
      <w:spacing w:after="0" w:line="240" w:lineRule="auto"/>
    </w:pPr>
    <w:rPr>
      <w:lang w:val="en-IE"/>
    </w:r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ListParagraph">
    <w:name w:val="List Paragraph"/>
    <w:basedOn w:val="Normal"/>
    <w:uiPriority w:val="34"/>
    <w:qFormat w:val="1"/>
    <w:rsid w:val="003C1D3F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500A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500ACD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www.vikingdirect.ie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fYN7lHA7rh4wdKVnpt/yoQSQdQ==">AMUW2mUH/EyBzOp8EjP9cbKFRB/LXPuXEgyWmn+NLHSVvo7ADa65S/6Xo7iRVKiW/PNkpFQUOpbE8afoK3/3Z2ZwPbqWuRkbqlTgBeBF+E4I3qU+Csw2aiQ=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2020-09-19T14:49:00Z</dcterms:created>
  <dc:creator>Orla Kelly</dc:creator>
</cp:coreProperties>
</file>